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DF5" w:rsidRDefault="00AF6DF5" w:rsidP="00AF6DF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F546E4" w:rsidRDefault="00F546E4" w:rsidP="00AF6DF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546E4" w:rsidRDefault="00F546E4" w:rsidP="00AF6DF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F6DF5" w:rsidRDefault="00A31427" w:rsidP="00EA1F6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1427">
        <w:rPr>
          <w:rFonts w:ascii="Calibri" w:eastAsia="Times New Roman" w:hAnsi="Calibri" w:cs="Times New Roman"/>
          <w:noProof/>
          <w:sz w:val="2"/>
          <w:szCs w:val="2"/>
        </w:rPr>
        <w:drawing>
          <wp:inline distT="0" distB="0" distL="0" distR="0" wp14:anchorId="09078B6B" wp14:editId="446B98DF">
            <wp:extent cx="5940425" cy="1992897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92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DF5" w:rsidRDefault="00AF6DF5" w:rsidP="00AF6DF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F546E4" w:rsidRDefault="00F546E4" w:rsidP="00AF6DF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F546E4" w:rsidRDefault="00F546E4" w:rsidP="00AF6DF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F6DF5" w:rsidRDefault="00AF6DF5" w:rsidP="00EA1F6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A1F6E" w:rsidRPr="00EA1F6E" w:rsidRDefault="00EA1F6E" w:rsidP="00EA1F6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A1F6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ПОЛОЖЕНИЕ </w:t>
      </w:r>
    </w:p>
    <w:p w:rsidR="00EA1F6E" w:rsidRPr="00EA1F6E" w:rsidRDefault="00EA1F6E" w:rsidP="00EA1F6E">
      <w:pPr>
        <w:jc w:val="center"/>
        <w:rPr>
          <w:rFonts w:ascii="Times New Roman" w:eastAsia="Times New Roman" w:hAnsi="Times New Roman" w:cs="Times New Roman"/>
          <w:sz w:val="24"/>
          <w:szCs w:val="28"/>
        </w:rPr>
      </w:pPr>
      <w:r w:rsidRPr="00EA1F6E"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О ПОРЯДКЕ РАЗРАБОТКИ И ПРИНЯТИЯ ЛОКАЛЬНЫХ АКТОВ </w:t>
      </w:r>
    </w:p>
    <w:p w:rsidR="00EA1F6E" w:rsidRPr="00EA1F6E" w:rsidRDefault="00EA1F6E" w:rsidP="00EA1F6E">
      <w:pPr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EA1F6E">
        <w:rPr>
          <w:rFonts w:ascii="Times New Roman" w:eastAsia="Times New Roman" w:hAnsi="Times New Roman" w:cs="Times New Roman"/>
          <w:b/>
          <w:sz w:val="24"/>
          <w:szCs w:val="28"/>
        </w:rPr>
        <w:t xml:space="preserve">МУНИЦИПАЛЬНОГО БЮДЖЕТНОГО ДОШКОЛЬНОГО ОБРАЗОВАТЕЛЬНОГО УЧРЕЖДЕНИЯ </w:t>
      </w:r>
    </w:p>
    <w:p w:rsidR="00EA1F6E" w:rsidRPr="00EA1F6E" w:rsidRDefault="00F546E4" w:rsidP="00EA1F6E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Pr="00F546E4">
        <w:rPr>
          <w:rFonts w:ascii="Times New Roman" w:hAnsi="Times New Roman" w:cs="Times New Roman"/>
          <w:b/>
          <w:bCs/>
          <w:sz w:val="32"/>
          <w:szCs w:val="32"/>
        </w:rPr>
        <w:t>Хорновар-Шигалинский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28"/>
        </w:rPr>
        <w:t xml:space="preserve">детский сад </w:t>
      </w:r>
      <w:r w:rsidR="00EA1F6E" w:rsidRPr="00EA1F6E">
        <w:rPr>
          <w:rFonts w:ascii="Cambria" w:eastAsia="Times New Roman" w:hAnsi="Cambria" w:cs="Times New Roman"/>
          <w:b/>
          <w:bCs/>
          <w:sz w:val="24"/>
        </w:rPr>
        <w:t xml:space="preserve">» </w:t>
      </w:r>
    </w:p>
    <w:p w:rsidR="00EA1F6E" w:rsidRDefault="00EA1F6E" w:rsidP="00EA1F6E">
      <w:pPr>
        <w:jc w:val="center"/>
        <w:rPr>
          <w:rFonts w:ascii="Calibri" w:eastAsia="Times New Roman" w:hAnsi="Calibri" w:cs="Times New Roman"/>
        </w:rPr>
      </w:pPr>
    </w:p>
    <w:p w:rsidR="00EA1F6E" w:rsidRDefault="00EA1F6E" w:rsidP="00EA1F6E">
      <w:pPr>
        <w:jc w:val="center"/>
        <w:rPr>
          <w:rFonts w:ascii="Calibri" w:eastAsia="Times New Roman" w:hAnsi="Calibri" w:cs="Times New Roman"/>
        </w:rPr>
      </w:pPr>
    </w:p>
    <w:p w:rsidR="00EA1F6E" w:rsidRDefault="00EA1F6E" w:rsidP="00EA1F6E">
      <w:pPr>
        <w:jc w:val="center"/>
        <w:rPr>
          <w:rFonts w:ascii="Calibri" w:eastAsia="Times New Roman" w:hAnsi="Calibri" w:cs="Times New Roman"/>
        </w:rPr>
      </w:pPr>
    </w:p>
    <w:p w:rsidR="00EA1F6E" w:rsidRDefault="00EA1F6E" w:rsidP="00EA1F6E">
      <w:pPr>
        <w:jc w:val="center"/>
        <w:rPr>
          <w:rFonts w:ascii="Calibri" w:eastAsia="Times New Roman" w:hAnsi="Calibri" w:cs="Times New Roman"/>
        </w:rPr>
      </w:pPr>
    </w:p>
    <w:p w:rsidR="00EA1F6E" w:rsidRDefault="00EA1F6E" w:rsidP="00EA1F6E">
      <w:pPr>
        <w:jc w:val="center"/>
        <w:rPr>
          <w:rFonts w:ascii="Calibri" w:eastAsia="Times New Roman" w:hAnsi="Calibri" w:cs="Times New Roman"/>
        </w:rPr>
      </w:pPr>
    </w:p>
    <w:p w:rsidR="00EA1F6E" w:rsidRDefault="00EA1F6E" w:rsidP="00EA1F6E">
      <w:pPr>
        <w:jc w:val="center"/>
        <w:rPr>
          <w:rFonts w:ascii="Calibri" w:eastAsia="Times New Roman" w:hAnsi="Calibri" w:cs="Times New Roman"/>
        </w:rPr>
      </w:pPr>
    </w:p>
    <w:p w:rsidR="00EA1F6E" w:rsidRDefault="00EA1F6E" w:rsidP="00EA1F6E">
      <w:pPr>
        <w:jc w:val="center"/>
        <w:rPr>
          <w:rFonts w:ascii="Calibri" w:eastAsia="Times New Roman" w:hAnsi="Calibri" w:cs="Times New Roman"/>
        </w:rPr>
      </w:pPr>
    </w:p>
    <w:p w:rsidR="00EA1F6E" w:rsidRDefault="00EA1F6E" w:rsidP="00A31427">
      <w:pPr>
        <w:rPr>
          <w:rFonts w:ascii="Cambria" w:hAnsi="Cambria"/>
        </w:rPr>
      </w:pPr>
    </w:p>
    <w:p w:rsidR="00EA1F6E" w:rsidRDefault="00AF6DF5" w:rsidP="00AF6DF5">
      <w:pPr>
        <w:rPr>
          <w:rFonts w:ascii="Cambria" w:hAnsi="Cambria"/>
        </w:rPr>
      </w:pPr>
      <w:r>
        <w:rPr>
          <w:rFonts w:ascii="Cambria" w:hAnsi="Cambria"/>
        </w:rPr>
        <w:t xml:space="preserve">                                                                                </w:t>
      </w:r>
      <w:r w:rsidR="00EA1F6E">
        <w:rPr>
          <w:rFonts w:ascii="Cambria" w:hAnsi="Cambria"/>
        </w:rPr>
        <w:t>2018г</w:t>
      </w:r>
    </w:p>
    <w:p w:rsidR="00F546E4" w:rsidRDefault="00F546E4" w:rsidP="00AF6DF5">
      <w:pPr>
        <w:rPr>
          <w:rFonts w:ascii="Cambria" w:hAnsi="Cambria"/>
        </w:rPr>
      </w:pPr>
    </w:p>
    <w:p w:rsidR="00F546E4" w:rsidRDefault="00F546E4" w:rsidP="00AF6DF5"/>
    <w:p w:rsidR="00EA1F6E" w:rsidRPr="00F558A7" w:rsidRDefault="00EA1F6E" w:rsidP="00F558A7">
      <w:pPr>
        <w:spacing w:after="0" w:line="210" w:lineRule="atLeast"/>
        <w:rPr>
          <w:rFonts w:ascii="Times New Roman" w:eastAsia="Times New Roman" w:hAnsi="Times New Roman" w:cs="Times New Roman"/>
        </w:rPr>
      </w:pPr>
      <w:r w:rsidRPr="00F558A7">
        <w:rPr>
          <w:rFonts w:ascii="Times New Roman" w:hAnsi="Times New Roman" w:cs="Times New Roman"/>
        </w:rPr>
        <w:t xml:space="preserve">                                                             </w:t>
      </w:r>
      <w:r w:rsidRPr="00F558A7">
        <w:rPr>
          <w:rFonts w:ascii="Times New Roman" w:eastAsia="Times New Roman" w:hAnsi="Times New Roman" w:cs="Times New Roman"/>
        </w:rPr>
        <w:t>1.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ОБЩИЕ ПОЛОЖЕНИЯ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1.1.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 xml:space="preserve">Положение о порядке разработки и принятия локальных актов (далее </w:t>
      </w:r>
      <w:r w:rsidRPr="00F558A7">
        <w:rPr>
          <w:rStyle w:val="1"/>
          <w:rFonts w:ascii="Times New Roman" w:eastAsia="Times New Roman" w:hAnsi="Times New Roman" w:cs="Times New Roman"/>
        </w:rPr>
        <w:t xml:space="preserve">- </w:t>
      </w:r>
      <w:r w:rsidRPr="00F558A7">
        <w:rPr>
          <w:rFonts w:ascii="Times New Roman" w:eastAsia="Times New Roman" w:hAnsi="Times New Roman" w:cs="Times New Roman"/>
        </w:rPr>
        <w:t>Положение) муниципального бюджетного дошкольного образовательного учреждения</w:t>
      </w:r>
      <w:r w:rsidRPr="00F558A7">
        <w:rPr>
          <w:rFonts w:ascii="Times New Roman" w:eastAsia="Times New Roman" w:hAnsi="Times New Roman" w:cs="Times New Roman"/>
          <w:lang w:val="en-US"/>
        </w:rPr>
        <w:t> </w:t>
      </w:r>
      <w:r w:rsidRPr="00F558A7">
        <w:rPr>
          <w:rFonts w:ascii="Times New Roman" w:eastAsia="Times New Roman" w:hAnsi="Times New Roman" w:cs="Times New Roman"/>
        </w:rPr>
        <w:t xml:space="preserve"> «</w:t>
      </w:r>
      <w:proofErr w:type="spellStart"/>
      <w:r w:rsidR="00F546E4">
        <w:rPr>
          <w:rFonts w:ascii="Times New Roman" w:hAnsi="Times New Roman" w:cs="Times New Roman"/>
        </w:rPr>
        <w:t>Хорновар-Шигалинский</w:t>
      </w:r>
      <w:proofErr w:type="spellEnd"/>
      <w:r w:rsidR="00F546E4">
        <w:rPr>
          <w:rFonts w:ascii="Times New Roman" w:hAnsi="Times New Roman" w:cs="Times New Roman"/>
        </w:rPr>
        <w:t xml:space="preserve"> детский сад</w:t>
      </w:r>
      <w:r w:rsidRPr="00F558A7">
        <w:rPr>
          <w:rFonts w:ascii="Times New Roman" w:hAnsi="Times New Roman" w:cs="Times New Roman"/>
        </w:rPr>
        <w:t xml:space="preserve">» </w:t>
      </w:r>
      <w:proofErr w:type="spellStart"/>
      <w:r w:rsidRPr="00F558A7">
        <w:rPr>
          <w:rFonts w:ascii="Times New Roman" w:hAnsi="Times New Roman" w:cs="Times New Roman"/>
        </w:rPr>
        <w:t>Дрожжановского</w:t>
      </w:r>
      <w:proofErr w:type="spellEnd"/>
      <w:r w:rsidRPr="00F558A7">
        <w:rPr>
          <w:rFonts w:ascii="Times New Roman" w:hAnsi="Times New Roman" w:cs="Times New Roman"/>
        </w:rPr>
        <w:t xml:space="preserve"> муниципального</w:t>
      </w:r>
      <w:r w:rsidRPr="00F558A7">
        <w:rPr>
          <w:rFonts w:ascii="Times New Roman" w:eastAsia="Times New Roman" w:hAnsi="Times New Roman" w:cs="Times New Roman"/>
        </w:rPr>
        <w:t xml:space="preserve"> района Республики</w:t>
      </w:r>
      <w:r w:rsidRPr="00F558A7">
        <w:rPr>
          <w:rFonts w:ascii="Times New Roman" w:hAnsi="Times New Roman" w:cs="Times New Roman"/>
        </w:rPr>
        <w:t xml:space="preserve"> Татарстан</w:t>
      </w:r>
      <w:r w:rsidRPr="00F558A7">
        <w:rPr>
          <w:rFonts w:ascii="Times New Roman" w:eastAsia="Times New Roman" w:hAnsi="Times New Roman" w:cs="Times New Roman"/>
        </w:rPr>
        <w:t xml:space="preserve"> (далее - Учреждение) разработано в соответствии со статьей 30 Федерального закона от 29.12.2012 г. № 273-ФЗ «Об образовании в Российской Федерации», Трудового кодекса РФ, Гражданского кодекса РФ, Устава Учреждения,</w:t>
      </w:r>
      <w:r w:rsidRPr="00F558A7">
        <w:rPr>
          <w:rFonts w:ascii="Times New Roman" w:eastAsia="Times New Roman" w:hAnsi="Times New Roman" w:cs="Times New Roman"/>
          <w:lang w:val="en-US"/>
        </w:rPr>
        <w:t> </w:t>
      </w:r>
      <w:r w:rsidRPr="00F558A7">
        <w:rPr>
          <w:rFonts w:ascii="Times New Roman" w:eastAsia="Times New Roman" w:hAnsi="Times New Roman" w:cs="Times New Roman"/>
        </w:rPr>
        <w:t xml:space="preserve"> с целью разграничения полномочий, определения порядка действий, и направлено на избежание нарушений конструктивных норм, норм трудового законодательства, законодательства об образовании и иных прав и свобод граждан.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1.2.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Положение определяет общие требования к порядку разработки проектов локальных актов, основные требования к содержанию локальных актов, порядку принятия указанных актов, а также внесение в них дополнений и изменений.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Целями и задачами Положения являются:</w:t>
      </w:r>
    </w:p>
    <w:p w:rsidR="00EA1F6E" w:rsidRPr="00F558A7" w:rsidRDefault="00EA1F6E" w:rsidP="00F558A7">
      <w:pPr>
        <w:spacing w:after="0"/>
        <w:ind w:firstLine="851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создание единой и согласованной системы локальных актов;</w:t>
      </w:r>
    </w:p>
    <w:p w:rsidR="00EA1F6E" w:rsidRPr="00F558A7" w:rsidRDefault="00EA1F6E" w:rsidP="00F558A7">
      <w:pPr>
        <w:spacing w:after="0"/>
        <w:ind w:firstLine="851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обеспечение принципа законности в нормотворческой деятельности;</w:t>
      </w:r>
    </w:p>
    <w:p w:rsidR="00EA1F6E" w:rsidRPr="00F558A7" w:rsidRDefault="00EA1F6E" w:rsidP="00F558A7">
      <w:pPr>
        <w:spacing w:after="0"/>
        <w:ind w:firstLine="851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совершенствование процесса подготовки, оформления, принятия и реализации локальных актов;</w:t>
      </w:r>
    </w:p>
    <w:p w:rsidR="00EA1F6E" w:rsidRPr="00F558A7" w:rsidRDefault="00EA1F6E" w:rsidP="00F558A7">
      <w:pPr>
        <w:spacing w:after="0"/>
        <w:ind w:firstLine="851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предотвращение дублирования регулирования общественных и образовательных отношений.</w:t>
      </w:r>
    </w:p>
    <w:p w:rsidR="00EA1F6E" w:rsidRPr="00F558A7" w:rsidRDefault="00EA1F6E" w:rsidP="00F558A7">
      <w:pPr>
        <w:spacing w:after="0"/>
        <w:ind w:firstLine="851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1.3.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 xml:space="preserve">Положение является </w:t>
      </w:r>
      <w:r w:rsidRPr="00F558A7">
        <w:rPr>
          <w:rFonts w:ascii="Times New Roman" w:hAnsi="Times New Roman" w:cs="Times New Roman"/>
        </w:rPr>
        <w:t>лока</w:t>
      </w:r>
      <w:r w:rsidR="00F546E4">
        <w:rPr>
          <w:rFonts w:ascii="Times New Roman" w:hAnsi="Times New Roman" w:cs="Times New Roman"/>
        </w:rPr>
        <w:t xml:space="preserve">льным актом </w:t>
      </w:r>
      <w:proofErr w:type="spellStart"/>
      <w:r w:rsidR="00F546E4">
        <w:rPr>
          <w:rFonts w:ascii="Times New Roman" w:hAnsi="Times New Roman" w:cs="Times New Roman"/>
        </w:rPr>
        <w:t>МБДОУ«Хорновар-Шигалинский</w:t>
      </w:r>
      <w:proofErr w:type="spellEnd"/>
      <w:r w:rsidR="00F546E4">
        <w:rPr>
          <w:rFonts w:ascii="Times New Roman" w:hAnsi="Times New Roman" w:cs="Times New Roman"/>
        </w:rPr>
        <w:t xml:space="preserve">  детский сад </w:t>
      </w:r>
      <w:r w:rsidRPr="00F558A7">
        <w:rPr>
          <w:rFonts w:ascii="Times New Roman" w:eastAsia="Times New Roman" w:hAnsi="Times New Roman" w:cs="Times New Roman"/>
        </w:rPr>
        <w:t>»</w:t>
      </w:r>
      <w:r w:rsidRPr="00F558A7">
        <w:rPr>
          <w:rFonts w:ascii="Times New Roman" w:eastAsia="Times New Roman" w:hAnsi="Times New Roman" w:cs="Times New Roman"/>
          <w:lang w:val="en-US"/>
        </w:rPr>
        <w:t> </w:t>
      </w:r>
      <w:r w:rsidRPr="00F558A7">
        <w:rPr>
          <w:rFonts w:ascii="Times New Roman" w:eastAsia="Times New Roman" w:hAnsi="Times New Roman" w:cs="Times New Roman"/>
        </w:rPr>
        <w:t xml:space="preserve"> и вводится в действие приказом заведующего МБДОУ.</w:t>
      </w:r>
    </w:p>
    <w:p w:rsidR="00EA1F6E" w:rsidRPr="00F558A7" w:rsidRDefault="00EA1F6E" w:rsidP="00F558A7">
      <w:pPr>
        <w:spacing w:after="0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2.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ПОНЯТИЕ ЛОКАЛЬНОГО АКТА</w:t>
      </w:r>
    </w:p>
    <w:p w:rsidR="00EA1F6E" w:rsidRPr="00F558A7" w:rsidRDefault="00EA1F6E" w:rsidP="00F558A7">
      <w:pPr>
        <w:spacing w:after="0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2.1.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Понятие локального акта.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Под локальными актами в смысле настоящего Положения понимаются разрабатываемые и принимаемые в Учреждении</w:t>
      </w:r>
      <w:r w:rsidRPr="00F558A7">
        <w:rPr>
          <w:rFonts w:ascii="Times New Roman" w:eastAsia="Times New Roman" w:hAnsi="Times New Roman" w:cs="Times New Roman"/>
          <w:lang w:val="en-US"/>
        </w:rPr>
        <w:t> </w:t>
      </w:r>
      <w:r w:rsidRPr="00F558A7">
        <w:rPr>
          <w:rFonts w:ascii="Times New Roman" w:eastAsia="Times New Roman" w:hAnsi="Times New Roman" w:cs="Times New Roman"/>
        </w:rPr>
        <w:t xml:space="preserve"> в соответствии с его компетенцией, определенной действующим законодательством и Уставом МБДОУ, внутренние документы, устанавливающие нормы (правила) общего характера, предназначенные для регулирования производственной, управленческой, финансовой, кадровой, образовательной и иной функциональной деятельности внутри Учреждения.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Локальные акты Учреждения действуют только в пределах данной общеобразовательной организации и не могут регулировать ее отношения вне ее.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2.2.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Локальные акты, регулирующие образовательный процесс в Учреждении конкретизирует права и обязанности участников образовательных отношений.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2.3.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Локальные акты, регулирующие трудовые отношения в Учреждении составляют особую область отношений между работодателем и работниками, разрабатываются для реализации прав работников, исполнения ими обязанностей, поддержания дисциплины в трудовом коллективе.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Нормы локальных актов, ухудшающие положение работников по сравнению с установленным трудовым законодательством и иными нормативными правовыми актами, содержащими нормы трудового права, Коллективным договором, соглашениями, а также локальные акты, принятые без соблюдения, установленного ст. 372 Трудового кодекса РФ порядка учета мнения представительного органа работников, не подлежат применению.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Локальные акты утверждаются работодателем (заведующим) в пределах компетенции в соответствии с трудовым законодательством и иными нормативными правовыми актами, содержащими нормы трудового права, Коллективным договором, соглашениями (ч. 1 ст. 8 ТК РФ).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lastRenderedPageBreak/>
        <w:t>2.4.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Унифицированных форм для принятия локальных актов Учреждения</w:t>
      </w:r>
      <w:r w:rsidRPr="00F558A7">
        <w:rPr>
          <w:rFonts w:ascii="Times New Roman" w:eastAsia="Times New Roman" w:hAnsi="Times New Roman" w:cs="Times New Roman"/>
          <w:lang w:val="en-US"/>
        </w:rPr>
        <w:t> </w:t>
      </w:r>
      <w:r w:rsidRPr="00F558A7">
        <w:rPr>
          <w:rFonts w:ascii="Times New Roman" w:eastAsia="Times New Roman" w:hAnsi="Times New Roman" w:cs="Times New Roman"/>
        </w:rPr>
        <w:t xml:space="preserve"> не устанавливается. Исключением составляют штатное расписание (форма № Т-3), график отпусков (форма №Т-7) и формы локальных нормативных актов, утвержденные Постановлением Госкомстата России от 05.01.2004 г. № 1 «Об утверждении унифицированных форм первичной учетной документации по учету труда и его оплаты».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Формы остальных локальных актов, заведующий определяет самостоятельно.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keepNext/>
        <w:spacing w:after="0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3.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ВИДЫ ЛОКАЛЬНЫХ АКТОВ</w:t>
      </w:r>
    </w:p>
    <w:p w:rsidR="00EA1F6E" w:rsidRPr="00F558A7" w:rsidRDefault="00EA1F6E" w:rsidP="00F558A7">
      <w:pPr>
        <w:keepNext/>
        <w:spacing w:after="0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3.1.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В соответствии с Уставом деятельность Учреждения регламентируется следующими видами локальных актов: положения, постановления, решения, приказы, распоряжения, инструкции, должностные инструкции, правила, порядки. Представленный перечень видов локальных актов не является исчерпывающим.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3.2.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Локальные акты могут быть классифицированы: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а)</w:t>
      </w:r>
      <w:r w:rsidRPr="00F558A7">
        <w:rPr>
          <w:rFonts w:ascii="Times New Roman" w:eastAsia="Times New Roman" w:hAnsi="Times New Roman" w:cs="Times New Roman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</w:rPr>
        <w:t xml:space="preserve"> на группы в соответствии с компетенцией Учреждения: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 xml:space="preserve">локальные акты организационно </w:t>
      </w:r>
      <w:r w:rsidRPr="00F558A7">
        <w:rPr>
          <w:rStyle w:val="1"/>
          <w:rFonts w:ascii="Times New Roman" w:eastAsia="Times New Roman" w:hAnsi="Times New Roman" w:cs="Times New Roman"/>
        </w:rPr>
        <w:t xml:space="preserve">- </w:t>
      </w:r>
      <w:r w:rsidRPr="00F558A7">
        <w:rPr>
          <w:rFonts w:ascii="Times New Roman" w:eastAsia="Times New Roman" w:hAnsi="Times New Roman" w:cs="Times New Roman"/>
        </w:rPr>
        <w:t>распорядительного характера;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локальные акты, регламентирующие вопросы организации образовательного процесса;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локальные акты, регламентирующие отношения работодателя с работниками и организацию учебно-методической работы: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локальные акты, регламентирующие деятельность органов самоуправления: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 xml:space="preserve">локальные акты, регламентирующие административную и </w:t>
      </w:r>
      <w:proofErr w:type="spellStart"/>
      <w:r w:rsidRPr="00F558A7">
        <w:rPr>
          <w:rFonts w:ascii="Times New Roman" w:eastAsia="Times New Roman" w:hAnsi="Times New Roman" w:cs="Times New Roman"/>
        </w:rPr>
        <w:t>финансово</w:t>
      </w:r>
      <w:r w:rsidRPr="00F558A7">
        <w:rPr>
          <w:rFonts w:ascii="Times New Roman" w:eastAsia="Times New Roman" w:hAnsi="Times New Roman" w:cs="Times New Roman"/>
        </w:rPr>
        <w:softHyphen/>
        <w:t>хозяйственную</w:t>
      </w:r>
      <w:proofErr w:type="spellEnd"/>
      <w:r w:rsidRPr="00F558A7">
        <w:rPr>
          <w:rFonts w:ascii="Times New Roman" w:eastAsia="Times New Roman" w:hAnsi="Times New Roman" w:cs="Times New Roman"/>
        </w:rPr>
        <w:t xml:space="preserve"> деятельность;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локальные акты, обеспечивающие ведение делопроизводства.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б)</w:t>
      </w:r>
      <w:r w:rsidRPr="00F558A7">
        <w:rPr>
          <w:rFonts w:ascii="Times New Roman" w:eastAsia="Times New Roman" w:hAnsi="Times New Roman" w:cs="Times New Roman"/>
          <w:lang w:val="en-US"/>
        </w:rPr>
        <w:t>     </w:t>
      </w:r>
      <w:r w:rsidRPr="00F558A7">
        <w:rPr>
          <w:rFonts w:ascii="Times New Roman" w:eastAsia="Times New Roman" w:hAnsi="Times New Roman" w:cs="Times New Roman"/>
        </w:rPr>
        <w:t xml:space="preserve"> по критериям: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по кругу лиц: распространяющиеся на всех работников и не распространяющиеся на всех работников организации;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по способу принятия: принимаемые руководителем единолично и принимаемые с учетом мнения представительного органа участников образовательных отношений или органов самоуправления (Приложение 1);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по сроку действия: постоянного действия, с определенным сроком действия;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по сроку хранения: постоянного хранения и временного хранения</w:t>
      </w:r>
    </w:p>
    <w:p w:rsidR="00EA1F6E" w:rsidRPr="00F558A7" w:rsidRDefault="00EA1F6E" w:rsidP="00F558A7">
      <w:pPr>
        <w:spacing w:after="0"/>
        <w:jc w:val="both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/>
        <w:ind w:firstLine="1418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4.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СТРУКТУРА И СОДЕРЖАНИЕ ЛОКАЛЬНЫХ АКТОВ</w:t>
      </w:r>
    </w:p>
    <w:p w:rsidR="00EA1F6E" w:rsidRPr="00F558A7" w:rsidRDefault="00EA1F6E" w:rsidP="00F558A7">
      <w:pPr>
        <w:spacing w:after="0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4.1.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Структура и содержание локальных актов зависят от круга вопросов, в отношении которых необходимо принятие таких актов.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4.1.1.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Примерная структура положения (порядка):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Style w:val="a10"/>
          <w:rFonts w:ascii="Times New Roman" w:eastAsia="Times New Roman" w:hAnsi="Times New Roman" w:cs="Times New Roman"/>
        </w:rPr>
        <w:t>общие положения (преамбула)</w:t>
      </w:r>
      <w:r w:rsidRPr="00F558A7">
        <w:rPr>
          <w:rFonts w:ascii="Times New Roman" w:eastAsia="Times New Roman" w:hAnsi="Times New Roman" w:cs="Times New Roman"/>
        </w:rPr>
        <w:t xml:space="preserve"> - в ней указывается цели и мотивы принятия нормативного правового акта, порядок принятия и срок действия, понятийный аппарат;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Style w:val="a10"/>
          <w:rFonts w:ascii="Times New Roman" w:eastAsia="Times New Roman" w:hAnsi="Times New Roman" w:cs="Times New Roman"/>
        </w:rPr>
        <w:t>содержательная часть -</w:t>
      </w:r>
      <w:r w:rsidRPr="00F558A7">
        <w:rPr>
          <w:rStyle w:val="2"/>
          <w:rFonts w:ascii="Times New Roman" w:eastAsia="Times New Roman" w:hAnsi="Times New Roman" w:cs="Times New Roman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содержит обязательные разделы; названия разделов оформляются в виде пунктов, которые нумеруются арабскими цифрами с точкой и выделяются жирным шрифтом или строчными буквами (текст внутри разделов обычно делится на пункты и подпункты, которые могут иметь буквенную, цифровую или маркерную нумерацию).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4.1.2.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Примерная структура должностной инструкции: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общие положения;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должностные обязанности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права;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ответственность.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4.1.3.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Примерная структура Коллективного договора определяется сторонами, но в основном состоит из нескольких разделов и приложений: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lastRenderedPageBreak/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вступительная часть (в ней формулируются основные направления развития организации);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права и обязанности администрации, работодателя;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права и обязанности работников и их представительных органов.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4.1.4.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Примерная структура Правил внутреннего трудового распорядка: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общие положения;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порядок приема и увольнения работников;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основные права, обязанности и ответственность работодателя;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права, обязанности и ответственность работников;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режим работы и время отдыха;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оплата труда;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меры поощрения и взыскания;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заключительные положения.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4.1.5.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Трудовой договор (эффективный контракт) не может содержать нормы, ухудшающие положения работников по сравнению с трудовым законодательством, Коллективным договором, соглашениями. Примерная структура трудового договора (эффективного контракта):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преамбула;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общие положения;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права и обязанности работника;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права и обязанности работодателя;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оплата труда;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рабочее время и время отдыха;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социальное страхование и меры социальной поддержки работника, предусмотренные законодательством, отраслевым соглашением, коллективным договором, настоящим трудовым договором;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иные условия трудового договора;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ответственность сторон трудового договора;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изменение и прекращение трудового договора;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заключительные положения;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реквизиты сторон.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4.1.6. Договор об образовании заключается в простой письменной форме между Учреждением</w:t>
      </w:r>
      <w:r w:rsidRPr="00F558A7">
        <w:rPr>
          <w:rFonts w:ascii="Times New Roman" w:eastAsia="Times New Roman" w:hAnsi="Times New Roman" w:cs="Times New Roman"/>
          <w:lang w:val="en-US"/>
        </w:rPr>
        <w:t> </w:t>
      </w:r>
      <w:r w:rsidRPr="00F558A7">
        <w:rPr>
          <w:rFonts w:ascii="Times New Roman" w:eastAsia="Times New Roman" w:hAnsi="Times New Roman" w:cs="Times New Roman"/>
        </w:rPr>
        <w:t xml:space="preserve"> и родителями (законными представителями) воспитанников. Примерная структура договора образования: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преамбула;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предмет договора;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обязанности и права сторон;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ответственность сторон;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дополнительные условия;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реквизиты сторон.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4.2.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 xml:space="preserve">Текст локального акта составляется на русском языке (п. 3.20. «Унифицированной системы документации. Унифицированная система организационно </w:t>
      </w:r>
      <w:r w:rsidRPr="00F558A7">
        <w:rPr>
          <w:rStyle w:val="1"/>
          <w:rFonts w:ascii="Times New Roman" w:eastAsia="Times New Roman" w:hAnsi="Times New Roman" w:cs="Times New Roman"/>
        </w:rPr>
        <w:t xml:space="preserve">- </w:t>
      </w:r>
      <w:r w:rsidRPr="00F558A7">
        <w:rPr>
          <w:rFonts w:ascii="Times New Roman" w:eastAsia="Times New Roman" w:hAnsi="Times New Roman" w:cs="Times New Roman"/>
        </w:rPr>
        <w:t>распорядительной документации. Требования к оформлению документов. ГОСТ Р 6.30-2003»). Для лучшего восприятия текст может быть разделен на отдельные части (разделы, подразделы, пункты и т. д.). Каждой части следует присвоить заголовок, который должен передавать ее краткое содержание.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4.3.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При необходимости для полноты изложения вопроса в локальных актах могут воспроизводиться отдельные положения нормативных актов Российской Федерации, которые должны иметь ссылки на эти акты и на официальный источник их опубликования.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4.4.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Если в локальном акте приводятся таблицы, графики, карты, схемы, то они должны оформляться в виде приложений, а соответствующие пункты акта должны иметь ссылки на эти приложения.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lastRenderedPageBreak/>
        <w:t>4.5.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 xml:space="preserve">Документы </w:t>
      </w:r>
      <w:r w:rsidRPr="00F558A7">
        <w:rPr>
          <w:rStyle w:val="1"/>
          <w:rFonts w:ascii="Times New Roman" w:eastAsia="Times New Roman" w:hAnsi="Times New Roman" w:cs="Times New Roman"/>
        </w:rPr>
        <w:t xml:space="preserve">- </w:t>
      </w:r>
      <w:r w:rsidRPr="00F558A7">
        <w:rPr>
          <w:rFonts w:ascii="Times New Roman" w:eastAsia="Times New Roman" w:hAnsi="Times New Roman" w:cs="Times New Roman"/>
        </w:rPr>
        <w:t xml:space="preserve">приложения должны иметь соответствующую отметку, указывающую на их связь с основным документом. Эта отметка ставится в правом верхнем углу документа </w:t>
      </w:r>
      <w:r w:rsidRPr="00F558A7">
        <w:rPr>
          <w:rStyle w:val="4"/>
          <w:rFonts w:ascii="Times New Roman" w:eastAsia="Times New Roman" w:hAnsi="Times New Roman" w:cs="Times New Roman"/>
        </w:rPr>
        <w:t xml:space="preserve">- </w:t>
      </w:r>
      <w:r w:rsidRPr="00F558A7">
        <w:rPr>
          <w:rFonts w:ascii="Times New Roman" w:eastAsia="Times New Roman" w:hAnsi="Times New Roman" w:cs="Times New Roman"/>
        </w:rPr>
        <w:t>приложения и включает: слово «Приложение», при необходимости его номер (без знака №), наименование, дату и номер основного документа. Локальный акт должен иметь сквозную нумерацию страниц.</w:t>
      </w:r>
    </w:p>
    <w:p w:rsidR="00EA1F6E" w:rsidRPr="00F558A7" w:rsidRDefault="00EA1F6E" w:rsidP="00F558A7">
      <w:pPr>
        <w:spacing w:after="0"/>
        <w:jc w:val="both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 w:line="278" w:lineRule="atLeast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5.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РАЗРАБОТКА ЛОКАЛЬНЫХ АКТОВ</w:t>
      </w:r>
    </w:p>
    <w:p w:rsidR="00EA1F6E" w:rsidRPr="00F558A7" w:rsidRDefault="00EA1F6E" w:rsidP="00F558A7">
      <w:pPr>
        <w:spacing w:after="0" w:line="278" w:lineRule="atLeast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5.1.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Инициатором подготовки локальных актов могут быть: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учредитель;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органы Управления образованием;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администрация Учреждения в лице заведующего;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 xml:space="preserve">органы государственно </w:t>
      </w:r>
      <w:r w:rsidRPr="00F558A7">
        <w:rPr>
          <w:rStyle w:val="1"/>
          <w:rFonts w:ascii="Times New Roman" w:eastAsia="Times New Roman" w:hAnsi="Times New Roman" w:cs="Times New Roman"/>
        </w:rPr>
        <w:t xml:space="preserve">- </w:t>
      </w:r>
      <w:r w:rsidRPr="00F558A7">
        <w:rPr>
          <w:rFonts w:ascii="Times New Roman" w:eastAsia="Times New Roman" w:hAnsi="Times New Roman" w:cs="Times New Roman"/>
        </w:rPr>
        <w:t>общественного управления Учреждения;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участники образовательных отношений.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Основанием для подготовки локального акта могут также являться изменения в законодательстве РФ (внесение изменений, издание новых локальных актов).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5.2.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Проект локального акта готовится отдельным работником или группой работников по поручению заведующего, а также органом самоуправления Учреждения, который вступил с соответствующей инициативой.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5.3.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Подготовка локального акта включает в себя изучение законодательных и иных нормативных актов, локальных актов Учреждения, регламентирующих те вопросы, которые предполагается отразить в проекте нового акта, и на этой основе выбор его вида, содержания и представление его в письменной форме.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5.4.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Подготовка</w:t>
      </w:r>
      <w:r w:rsidRPr="00F558A7">
        <w:rPr>
          <w:rFonts w:ascii="Times New Roman" w:eastAsia="Times New Roman" w:hAnsi="Times New Roman" w:cs="Times New Roman"/>
          <w:lang w:val="en-US"/>
        </w:rPr>
        <w:t>     </w:t>
      </w:r>
      <w:r w:rsidRPr="00F558A7">
        <w:rPr>
          <w:rFonts w:ascii="Times New Roman" w:eastAsia="Times New Roman" w:hAnsi="Times New Roman" w:cs="Times New Roman"/>
        </w:rPr>
        <w:t xml:space="preserve"> наиболее важных локальных актов (проектов решений собраний, педсоветов, органов самоуправления, приказов, положений, правил, порядков) должна основываться на результатах анализа основных сторон деятельности Учреждения, тенденций ее развития и сложившейся ситуации.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5.5.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По вопросам приема на работу, переводов, увольнений, предоставления отпусков, поощрений или привлечение сотрудников к дисциплинарной или материальной ответственности издаются приказы, в соответствии с ТК РФ.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5.6.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Проект локального акта подлежит обязательной проверке на литературную грамотность, которая проводится Учреждения</w:t>
      </w:r>
      <w:r w:rsidRPr="00F558A7">
        <w:rPr>
          <w:rFonts w:ascii="Times New Roman" w:eastAsia="Times New Roman" w:hAnsi="Times New Roman" w:cs="Times New Roman"/>
          <w:lang w:val="en-US"/>
        </w:rPr>
        <w:t> </w:t>
      </w:r>
      <w:r w:rsidRPr="00F558A7">
        <w:rPr>
          <w:rFonts w:ascii="Times New Roman" w:eastAsia="Times New Roman" w:hAnsi="Times New Roman" w:cs="Times New Roman"/>
        </w:rPr>
        <w:t xml:space="preserve"> самостоятельно.</w:t>
      </w:r>
    </w:p>
    <w:p w:rsidR="00EA1F6E" w:rsidRPr="00F558A7" w:rsidRDefault="00EA1F6E" w:rsidP="00F558A7">
      <w:pPr>
        <w:spacing w:after="0"/>
        <w:jc w:val="both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6.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     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СОГЛАСОВАНИЕ ЛОКАЛЬНОГО АКТА</w:t>
      </w:r>
    </w:p>
    <w:p w:rsidR="00EA1F6E" w:rsidRPr="00F558A7" w:rsidRDefault="00EA1F6E" w:rsidP="00F558A7">
      <w:pPr>
        <w:spacing w:after="0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6.1.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При необходимости локальный акт проходит процедуру согласования.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6.2.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В процессе согласования документ передаётся от лиц, занимающих нижестоящие должности, лицам, занимающим вышестоящие должности.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6.3.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Согласование локального акта оформляют реквизитом «СОГЛАСОВАНО». Этот реквизит включает подпись и должность визирующего документа, расшифровку подписи (инициалы, фамилию) и дату подписания, например: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Председатель профсоюзной организации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  <w:u w:val="single"/>
        </w:rPr>
      </w:pPr>
      <w:r w:rsidRPr="00F558A7">
        <w:rPr>
          <w:rFonts w:ascii="Times New Roman" w:eastAsia="Times New Roman" w:hAnsi="Times New Roman" w:cs="Times New Roman"/>
        </w:rPr>
        <w:t>подпись</w:t>
      </w:r>
      <w:r w:rsidRPr="00F558A7">
        <w:rPr>
          <w:rFonts w:ascii="Times New Roman" w:eastAsia="Times New Roman" w:hAnsi="Times New Roman" w:cs="Times New Roman"/>
          <w:lang w:val="en-US"/>
        </w:rPr>
        <w:t> </w:t>
      </w:r>
      <w:r w:rsidRPr="00F558A7">
        <w:rPr>
          <w:rFonts w:ascii="Times New Roman" w:eastAsia="Times New Roman" w:hAnsi="Times New Roman" w:cs="Times New Roman"/>
        </w:rPr>
        <w:t xml:space="preserve"> </w:t>
      </w:r>
      <w:r w:rsidRPr="00F558A7">
        <w:rPr>
          <w:rFonts w:ascii="Times New Roman" w:hAnsi="Times New Roman" w:cs="Times New Roman"/>
          <w:u w:val="single"/>
        </w:rPr>
        <w:tab/>
      </w:r>
      <w:r w:rsidRPr="00F558A7">
        <w:rPr>
          <w:rFonts w:ascii="Times New Roman" w:hAnsi="Times New Roman" w:cs="Times New Roman"/>
          <w:u w:val="single"/>
        </w:rPr>
        <w:tab/>
      </w:r>
      <w:r w:rsidRPr="00F558A7">
        <w:rPr>
          <w:rFonts w:ascii="Times New Roman" w:hAnsi="Times New Roman" w:cs="Times New Roman"/>
          <w:u w:val="single"/>
        </w:rPr>
        <w:tab/>
      </w:r>
    </w:p>
    <w:p w:rsidR="00EA1F6E" w:rsidRPr="00F558A7" w:rsidRDefault="00EA1F6E" w:rsidP="00F558A7">
      <w:pPr>
        <w:keepNext/>
        <w:spacing w:after="0"/>
        <w:ind w:firstLine="851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00</w:t>
      </w:r>
      <w:r w:rsidRPr="00F558A7">
        <w:rPr>
          <w:rStyle w:val="1lucidasansunicode"/>
          <w:rFonts w:ascii="Times New Roman" w:eastAsia="Times New Roman" w:hAnsi="Times New Roman" w:cs="Times New Roman"/>
        </w:rPr>
        <w:t>.</w:t>
      </w:r>
      <w:r w:rsidRPr="00F558A7">
        <w:rPr>
          <w:rFonts w:ascii="Times New Roman" w:eastAsia="Times New Roman" w:hAnsi="Times New Roman" w:cs="Times New Roman"/>
        </w:rPr>
        <w:t>00.2000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6.4.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  <w:lang w:val="en-US"/>
        </w:rPr>
        <w:t> </w:t>
      </w:r>
      <w:r w:rsidRPr="00F558A7">
        <w:rPr>
          <w:rFonts w:ascii="Times New Roman" w:eastAsia="Times New Roman" w:hAnsi="Times New Roman" w:cs="Times New Roman"/>
        </w:rPr>
        <w:t>После согласования проект передается на утверждение заведующему. Если для принятия локального акта необходимо учитывать мнение представительного органа работников (профсоюза), то до утверждения работодателем проект документа и обоснование по нему должны быть направлены в этот орган. Такой порядок предусмотрен ст. 372 ТК РФ (Приложение 2, 3).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6.5.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 xml:space="preserve">Проект локального акта может быть представлен на обсуждение. Формы представления для обсуждения могут быть различными, например, размещение проекта </w:t>
      </w:r>
      <w:r w:rsidRPr="00F558A7">
        <w:rPr>
          <w:rFonts w:ascii="Times New Roman" w:eastAsia="Times New Roman" w:hAnsi="Times New Roman" w:cs="Times New Roman"/>
        </w:rPr>
        <w:lastRenderedPageBreak/>
        <w:t>локального акта на информационном стенде вместе, доступном для всеобщего обозрения, на официальном сайте Учреждения, направление проекта заинтересованным лицам, проведение соответствующего собрания с коллективным обсуждением проекта локального акта и т. д.</w:t>
      </w:r>
    </w:p>
    <w:p w:rsidR="00EA1F6E" w:rsidRPr="00F558A7" w:rsidRDefault="00EA1F6E" w:rsidP="00F558A7">
      <w:pPr>
        <w:spacing w:after="0"/>
        <w:jc w:val="both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7.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ПРИНЯТИЕ ЛОКАЛЬНЫХ АКТОВ</w:t>
      </w:r>
    </w:p>
    <w:p w:rsidR="00EA1F6E" w:rsidRPr="00F558A7" w:rsidRDefault="00EA1F6E" w:rsidP="00F558A7">
      <w:pPr>
        <w:spacing w:after="0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7.1.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Локальные акты принимаются в соответствии с Федеральным законом и Уставом Учреждения: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7.1.1.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 xml:space="preserve">Общим собранием работников </w:t>
      </w:r>
      <w:r w:rsidRPr="00F558A7">
        <w:rPr>
          <w:rStyle w:val="1"/>
          <w:rFonts w:ascii="Times New Roman" w:eastAsia="Times New Roman" w:hAnsi="Times New Roman" w:cs="Times New Roman"/>
        </w:rPr>
        <w:t xml:space="preserve">- </w:t>
      </w:r>
      <w:r w:rsidRPr="00F558A7">
        <w:rPr>
          <w:rFonts w:ascii="Times New Roman" w:eastAsia="Times New Roman" w:hAnsi="Times New Roman" w:cs="Times New Roman"/>
        </w:rPr>
        <w:t>локальные акты, содержащие нормы трудового права (часть 4 статьи 8 Трудового кодекса РФ, статья 372).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7.1.2.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 xml:space="preserve">Педагогическим советом </w:t>
      </w:r>
      <w:r w:rsidRPr="00F558A7">
        <w:rPr>
          <w:rStyle w:val="1"/>
          <w:rFonts w:ascii="Times New Roman" w:eastAsia="Times New Roman" w:hAnsi="Times New Roman" w:cs="Times New Roman"/>
        </w:rPr>
        <w:t xml:space="preserve">- </w:t>
      </w:r>
      <w:r w:rsidRPr="00F558A7">
        <w:rPr>
          <w:rFonts w:ascii="Times New Roman" w:eastAsia="Times New Roman" w:hAnsi="Times New Roman" w:cs="Times New Roman"/>
        </w:rPr>
        <w:t>локальные акты, содержащие нормы регулирующие образовательные отношения (статья 30 Федерального закона «Об образовании в Российской Федерации).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7.1.3.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При принятии локальных актов, затрагивающих права воспитанников, учитывается мнение Совета родителей (законных представителей) воспитанников Учреждения.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7.2.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В предусмотренных законодательством случаях заведующий до утверждения локального акта направляет его проект в соответствующий орган самоуправления, который в срок не позднее трех рабочих дней с момента получения документов направляет заведующему свое мотивированное мнение в письменной форме. Если соответствующий орган самоуправления не согласен с проектом локального акта или хочет внести предложения по его улучшению, заведующий обязан в течение трех дней после получения мотивированного мнения провести дополнительные консультации с председателями соответствующих органов самоуправления. Все разногласия оформляются протоколом. Только после этого заведующий вправе принять локальный акт.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7.3.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Заведующий Учреждения принимает локальные акты следующими способами:</w:t>
      </w:r>
    </w:p>
    <w:p w:rsidR="00EA1F6E" w:rsidRPr="00F558A7" w:rsidRDefault="00EA1F6E" w:rsidP="00F558A7">
      <w:pPr>
        <w:spacing w:after="0"/>
        <w:ind w:firstLine="851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утверждает;</w:t>
      </w:r>
    </w:p>
    <w:p w:rsidR="00EA1F6E" w:rsidRPr="00F558A7" w:rsidRDefault="00EA1F6E" w:rsidP="00F558A7">
      <w:pPr>
        <w:spacing w:after="0"/>
        <w:ind w:firstLine="851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издает приказ об утверждении локального акта.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7.4.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Локальный акт вступает в силу с момента, указанного в нем, либо, в случае отсутствия такого указания, с момента их утверждения.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7.5.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Датой принятия локального акта, требующего утверждения заведующим, является дата такого утверждения.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7.6.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 xml:space="preserve">При утверждении локальных актов заведующий руководствуется нормами «Унифицированной системы документации. Унифицированная система организационно </w:t>
      </w:r>
      <w:r w:rsidRPr="00F558A7">
        <w:rPr>
          <w:rStyle w:val="2"/>
          <w:rFonts w:ascii="Times New Roman" w:eastAsia="Times New Roman" w:hAnsi="Times New Roman" w:cs="Times New Roman"/>
        </w:rPr>
        <w:t xml:space="preserve">- </w:t>
      </w:r>
      <w:r w:rsidRPr="00F558A7">
        <w:rPr>
          <w:rFonts w:ascii="Times New Roman" w:eastAsia="Times New Roman" w:hAnsi="Times New Roman" w:cs="Times New Roman"/>
        </w:rPr>
        <w:t xml:space="preserve">распорядительной документации. Требования к оформлению документов ГОСТ 6.30 </w:t>
      </w:r>
      <w:r w:rsidRPr="00F558A7">
        <w:rPr>
          <w:rStyle w:val="1"/>
          <w:rFonts w:ascii="Times New Roman" w:eastAsia="Times New Roman" w:hAnsi="Times New Roman" w:cs="Times New Roman"/>
        </w:rPr>
        <w:t xml:space="preserve">- </w:t>
      </w:r>
      <w:r w:rsidRPr="00F558A7">
        <w:rPr>
          <w:rFonts w:ascii="Times New Roman" w:eastAsia="Times New Roman" w:hAnsi="Times New Roman" w:cs="Times New Roman"/>
        </w:rPr>
        <w:t>2003».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Утверждая локальный акт. заведующий должен поставить подпись в реквизите « Гриф утверждения документа». Этот реквизит располагают в правом верхнем углу документа. Помимо подписи гриф должен состоять из слова УТВЕРЖДАЮ (без кавычек), наименование должности лица, утверждающего документ, его инициалов, фамилии и даты подписания, например:</w:t>
      </w:r>
    </w:p>
    <w:p w:rsidR="00EA1F6E" w:rsidRPr="00F558A7" w:rsidRDefault="00EA1F6E" w:rsidP="00F558A7">
      <w:pPr>
        <w:spacing w:after="0"/>
        <w:jc w:val="center"/>
        <w:rPr>
          <w:rFonts w:ascii="Times New Roman" w:eastAsia="Times New Roman" w:hAnsi="Times New Roman" w:cs="Times New Roman"/>
        </w:rPr>
      </w:pPr>
      <w:r w:rsidRPr="00F558A7">
        <w:rPr>
          <w:rFonts w:ascii="Times New Roman" w:hAnsi="Times New Roman" w:cs="Times New Roman"/>
        </w:rPr>
        <w:t xml:space="preserve">             </w:t>
      </w:r>
      <w:r w:rsidRPr="00F558A7">
        <w:rPr>
          <w:rFonts w:ascii="Times New Roman" w:eastAsia="Times New Roman" w:hAnsi="Times New Roman" w:cs="Times New Roman"/>
        </w:rPr>
        <w:t xml:space="preserve">УТВЕРЖДАЮ </w:t>
      </w:r>
    </w:p>
    <w:p w:rsidR="00EA1F6E" w:rsidRPr="00F558A7" w:rsidRDefault="00EA1F6E" w:rsidP="00F558A7">
      <w:pPr>
        <w:spacing w:after="0"/>
        <w:jc w:val="right"/>
        <w:rPr>
          <w:rFonts w:ascii="Times New Roman" w:hAnsi="Times New Roman" w:cs="Times New Roman"/>
        </w:rPr>
      </w:pPr>
      <w:r w:rsidRPr="00F558A7">
        <w:rPr>
          <w:rFonts w:ascii="Times New Roman" w:hAnsi="Times New Roman" w:cs="Times New Roman"/>
        </w:rPr>
        <w:t xml:space="preserve">                                                          </w:t>
      </w:r>
      <w:r w:rsidRPr="00F558A7">
        <w:rPr>
          <w:rFonts w:ascii="Times New Roman" w:eastAsia="Times New Roman" w:hAnsi="Times New Roman" w:cs="Times New Roman"/>
        </w:rPr>
        <w:t>Заведующий</w:t>
      </w:r>
      <w:r w:rsidRPr="00F558A7">
        <w:rPr>
          <w:rFonts w:ascii="Times New Roman" w:hAnsi="Times New Roman" w:cs="Times New Roman"/>
        </w:rPr>
        <w:t xml:space="preserve"> МБДОУ «</w:t>
      </w:r>
      <w:proofErr w:type="spellStart"/>
      <w:r w:rsidRPr="00F558A7">
        <w:rPr>
          <w:rFonts w:ascii="Times New Roman" w:hAnsi="Times New Roman" w:cs="Times New Roman"/>
        </w:rPr>
        <w:t>Нижнечекурский</w:t>
      </w:r>
      <w:proofErr w:type="spellEnd"/>
      <w:r w:rsidRPr="00F558A7">
        <w:rPr>
          <w:rFonts w:ascii="Times New Roman" w:eastAsia="Times New Roman" w:hAnsi="Times New Roman" w:cs="Times New Roman"/>
        </w:rPr>
        <w:t xml:space="preserve"> детский сад</w:t>
      </w:r>
      <w:r w:rsidRPr="00F558A7">
        <w:rPr>
          <w:rFonts w:ascii="Times New Roman" w:eastAsia="Times New Roman" w:hAnsi="Times New Roman" w:cs="Times New Roman"/>
          <w:lang w:val="en-US"/>
        </w:rPr>
        <w:t> </w:t>
      </w:r>
    </w:p>
    <w:p w:rsidR="00EA1F6E" w:rsidRPr="00F558A7" w:rsidRDefault="00EA1F6E" w:rsidP="00F558A7">
      <w:pPr>
        <w:spacing w:after="0"/>
        <w:rPr>
          <w:rFonts w:ascii="Times New Roman" w:eastAsia="Times New Roman" w:hAnsi="Times New Roman" w:cs="Times New Roman"/>
        </w:rPr>
      </w:pPr>
      <w:r w:rsidRPr="00F558A7">
        <w:rPr>
          <w:rFonts w:ascii="Times New Roman" w:hAnsi="Times New Roman" w:cs="Times New Roman"/>
        </w:rPr>
        <w:t xml:space="preserve">                                                                                      «Солнышко</w:t>
      </w:r>
      <w:r w:rsidRPr="00F558A7">
        <w:rPr>
          <w:rFonts w:ascii="Times New Roman" w:eastAsia="Times New Roman" w:hAnsi="Times New Roman" w:cs="Times New Roman"/>
        </w:rPr>
        <w:t xml:space="preserve">» </w:t>
      </w:r>
    </w:p>
    <w:p w:rsidR="00EA1F6E" w:rsidRPr="00F558A7" w:rsidRDefault="00EA1F6E" w:rsidP="00F558A7">
      <w:pPr>
        <w:spacing w:after="0"/>
        <w:jc w:val="center"/>
        <w:rPr>
          <w:rFonts w:ascii="Times New Roman" w:eastAsia="Times New Roman" w:hAnsi="Times New Roman" w:cs="Times New Roman"/>
        </w:rPr>
      </w:pPr>
      <w:r w:rsidRPr="00F558A7">
        <w:rPr>
          <w:rFonts w:ascii="Times New Roman" w:hAnsi="Times New Roman" w:cs="Times New Roman"/>
        </w:rPr>
        <w:t xml:space="preserve">                                            </w:t>
      </w:r>
      <w:r w:rsidRPr="00F558A7">
        <w:rPr>
          <w:rFonts w:ascii="Times New Roman" w:eastAsia="Times New Roman" w:hAnsi="Times New Roman" w:cs="Times New Roman"/>
        </w:rPr>
        <w:t xml:space="preserve">личная подпись </w:t>
      </w:r>
      <w:proofErr w:type="spellStart"/>
      <w:r w:rsidRPr="00F558A7">
        <w:rPr>
          <w:rFonts w:ascii="Times New Roman" w:hAnsi="Times New Roman" w:cs="Times New Roman"/>
        </w:rPr>
        <w:t>Т.В.Мердюкова</w:t>
      </w:r>
      <w:proofErr w:type="spellEnd"/>
    </w:p>
    <w:p w:rsidR="00EA1F6E" w:rsidRPr="00F558A7" w:rsidRDefault="00EA1F6E" w:rsidP="00F558A7">
      <w:pPr>
        <w:spacing w:after="0"/>
        <w:ind w:firstLine="851"/>
        <w:rPr>
          <w:rFonts w:ascii="Times New Roman" w:eastAsia="Times New Roman" w:hAnsi="Times New Roman" w:cs="Times New Roman"/>
        </w:rPr>
      </w:pPr>
      <w:r w:rsidRPr="00F558A7">
        <w:rPr>
          <w:rFonts w:ascii="Times New Roman" w:hAnsi="Times New Roman" w:cs="Times New Roman"/>
        </w:rPr>
        <w:t xml:space="preserve">                                                                         </w:t>
      </w:r>
      <w:r w:rsidRPr="00F558A7">
        <w:rPr>
          <w:rFonts w:ascii="Times New Roman" w:eastAsia="Times New Roman" w:hAnsi="Times New Roman" w:cs="Times New Roman"/>
        </w:rPr>
        <w:t>0.00.0000</w:t>
      </w:r>
    </w:p>
    <w:p w:rsidR="00EA1F6E" w:rsidRPr="00F558A7" w:rsidRDefault="00EA1F6E" w:rsidP="00F558A7">
      <w:pPr>
        <w:spacing w:after="0"/>
        <w:ind w:firstLine="87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При утверждении документа несколькими должностными лицами их подписи располагают на одном уровне.</w:t>
      </w:r>
    </w:p>
    <w:p w:rsidR="00EA1F6E" w:rsidRPr="00F558A7" w:rsidRDefault="00EA1F6E" w:rsidP="00F558A7">
      <w:pPr>
        <w:spacing w:after="0"/>
        <w:ind w:firstLine="87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7.7.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При принятии локального акта путем издания приказа, необходимо отразить:</w:t>
      </w:r>
    </w:p>
    <w:p w:rsidR="00EA1F6E" w:rsidRPr="00F558A7" w:rsidRDefault="00EA1F6E" w:rsidP="00F558A7">
      <w:pPr>
        <w:spacing w:after="0"/>
        <w:ind w:firstLine="871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дату введения локального акта в действие;</w:t>
      </w:r>
    </w:p>
    <w:p w:rsidR="00EA1F6E" w:rsidRPr="00F558A7" w:rsidRDefault="00EA1F6E" w:rsidP="00F558A7">
      <w:pPr>
        <w:spacing w:after="0"/>
        <w:ind w:firstLine="871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указание об ознакомлении работников с локальным актом и сроки для этого;</w:t>
      </w:r>
    </w:p>
    <w:p w:rsidR="00EA1F6E" w:rsidRPr="00F558A7" w:rsidRDefault="00EA1F6E" w:rsidP="00F558A7">
      <w:pPr>
        <w:spacing w:after="0"/>
        <w:ind w:firstLine="871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фамилии и должности лиц. ответственных за соблюдение локального акта;</w:t>
      </w:r>
    </w:p>
    <w:p w:rsidR="00EA1F6E" w:rsidRPr="00F558A7" w:rsidRDefault="00EA1F6E" w:rsidP="00F558A7">
      <w:pPr>
        <w:spacing w:after="0"/>
        <w:ind w:firstLine="871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другие условия.</w:t>
      </w:r>
    </w:p>
    <w:p w:rsidR="00EA1F6E" w:rsidRPr="00F558A7" w:rsidRDefault="00EA1F6E" w:rsidP="00F558A7">
      <w:pPr>
        <w:spacing w:after="0"/>
        <w:ind w:firstLine="87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lastRenderedPageBreak/>
        <w:t>При утверждении локального акта приказом, заведующему необходимо заполнить реквизит «Гриф утверждения документа». Этот реквизит располагают в правом верхнем углу локального акта. Гриф состоит из слова УТВЕРЖДЕН (УТВЕРЖДЕНА, УТВЕРЖДЕНЫ или УТВЕРЖДЕНО), наименования утверждающего документа в творительном падеже, его даты, номера, например:</w:t>
      </w:r>
    </w:p>
    <w:p w:rsidR="00EA1F6E" w:rsidRPr="00F558A7" w:rsidRDefault="00EA1F6E" w:rsidP="00F558A7">
      <w:pPr>
        <w:spacing w:after="0"/>
        <w:jc w:val="right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 xml:space="preserve">УТВЕРЖДЕНО </w:t>
      </w:r>
    </w:p>
    <w:p w:rsidR="00EA1F6E" w:rsidRPr="00F558A7" w:rsidRDefault="00EA1F6E" w:rsidP="00F558A7">
      <w:pPr>
        <w:spacing w:after="0"/>
        <w:jc w:val="right"/>
        <w:rPr>
          <w:rFonts w:ascii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Пр</w:t>
      </w:r>
      <w:r w:rsidRPr="00F558A7">
        <w:rPr>
          <w:rFonts w:ascii="Times New Roman" w:hAnsi="Times New Roman" w:cs="Times New Roman"/>
        </w:rPr>
        <w:t>иказом Заведующего МБДОУ</w:t>
      </w:r>
    </w:p>
    <w:p w:rsidR="00EA1F6E" w:rsidRPr="00F558A7" w:rsidRDefault="00EA1F6E" w:rsidP="00F558A7">
      <w:pPr>
        <w:spacing w:after="0"/>
        <w:jc w:val="right"/>
        <w:rPr>
          <w:rFonts w:ascii="Times New Roman" w:eastAsia="Times New Roman" w:hAnsi="Times New Roman" w:cs="Times New Roman"/>
        </w:rPr>
      </w:pPr>
      <w:r w:rsidRPr="00F558A7">
        <w:rPr>
          <w:rFonts w:ascii="Times New Roman" w:hAnsi="Times New Roman" w:cs="Times New Roman"/>
        </w:rPr>
        <w:t>«</w:t>
      </w:r>
      <w:proofErr w:type="spellStart"/>
      <w:r w:rsidR="00B0105A">
        <w:rPr>
          <w:rFonts w:ascii="Times New Roman" w:hAnsi="Times New Roman" w:cs="Times New Roman"/>
        </w:rPr>
        <w:t>Хорновар-Шигалинский</w:t>
      </w:r>
      <w:proofErr w:type="spellEnd"/>
      <w:r w:rsidR="00B0105A">
        <w:rPr>
          <w:rFonts w:ascii="Times New Roman" w:hAnsi="Times New Roman" w:cs="Times New Roman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детский сад</w:t>
      </w:r>
      <w:r w:rsidRPr="00F558A7">
        <w:rPr>
          <w:rFonts w:ascii="Times New Roman" w:eastAsia="Times New Roman" w:hAnsi="Times New Roman" w:cs="Times New Roman"/>
          <w:lang w:val="en-US"/>
        </w:rPr>
        <w:t> </w:t>
      </w:r>
      <w:r w:rsidRPr="00F558A7">
        <w:rPr>
          <w:rFonts w:ascii="Times New Roman" w:eastAsia="Times New Roman" w:hAnsi="Times New Roman" w:cs="Times New Roman"/>
        </w:rPr>
        <w:t>»</w:t>
      </w:r>
      <w:r w:rsidRPr="00F558A7">
        <w:rPr>
          <w:rFonts w:ascii="Times New Roman" w:eastAsia="Times New Roman" w:hAnsi="Times New Roman" w:cs="Times New Roman"/>
          <w:lang w:val="en-US"/>
        </w:rPr>
        <w:t> </w:t>
      </w:r>
      <w:r w:rsidRPr="00F558A7">
        <w:rPr>
          <w:rFonts w:ascii="Times New Roman" w:eastAsia="Times New Roman" w:hAnsi="Times New Roman" w:cs="Times New Roman"/>
        </w:rPr>
        <w:t xml:space="preserve"> </w:t>
      </w:r>
    </w:p>
    <w:p w:rsidR="00EA1F6E" w:rsidRPr="00F558A7" w:rsidRDefault="00EA1F6E" w:rsidP="00F558A7">
      <w:pPr>
        <w:spacing w:after="0"/>
        <w:jc w:val="right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От 0.00.0000 № 00</w:t>
      </w:r>
    </w:p>
    <w:p w:rsidR="00EA1F6E" w:rsidRPr="00F558A7" w:rsidRDefault="00EA1F6E" w:rsidP="00F558A7">
      <w:pPr>
        <w:spacing w:after="0"/>
        <w:jc w:val="right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 w:line="269" w:lineRule="atLeast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8.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ВВОД В ДЕЙСТВИЕ ЛОКАЛЬНЫХ АКТОВ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8.1.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Принятые локальные акты вводятся в действие приказом заведующего Учреждения с момента их утверждения, если иное не предусмотрено приказом.</w:t>
      </w:r>
    </w:p>
    <w:p w:rsidR="00EA1F6E" w:rsidRPr="00F558A7" w:rsidRDefault="00EA1F6E" w:rsidP="00F558A7">
      <w:pPr>
        <w:spacing w:after="0"/>
        <w:jc w:val="both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9.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ОЗНАКОМЛЕНИЕ УЧАСТНИКОВ ОБРАЗОВАТЕЛЬНЫХ ОТНОШЕНИЙ С ЛОКАЛЬНЫМИ АКТАМИ</w:t>
      </w:r>
    </w:p>
    <w:p w:rsidR="00EA1F6E" w:rsidRPr="00F558A7" w:rsidRDefault="00EA1F6E" w:rsidP="00F558A7">
      <w:pPr>
        <w:spacing w:after="0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 w:line="274" w:lineRule="atLeast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9.1.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Работники Учреждения</w:t>
      </w:r>
      <w:r w:rsidRPr="00F558A7">
        <w:rPr>
          <w:rFonts w:ascii="Times New Roman" w:eastAsia="Times New Roman" w:hAnsi="Times New Roman" w:cs="Times New Roman"/>
          <w:lang w:val="en-US"/>
        </w:rPr>
        <w:t> </w:t>
      </w:r>
      <w:r w:rsidRPr="00F558A7">
        <w:rPr>
          <w:rFonts w:ascii="Times New Roman" w:eastAsia="Times New Roman" w:hAnsi="Times New Roman" w:cs="Times New Roman"/>
        </w:rPr>
        <w:t xml:space="preserve"> (часть 2 статьи 22 ТК РФ) в обязательном порядке должны быть ознакомлены под личную подпись со всеми локальными актами, принимаемыми в организации и непосредственно связанными с их трудовой деятельностью. Если локальный акт касается воспитанников, их родителей (законных представителей), он должен быть доведен до их сведения.</w:t>
      </w:r>
    </w:p>
    <w:p w:rsidR="00EA1F6E" w:rsidRPr="00F558A7" w:rsidRDefault="00EA1F6E" w:rsidP="00F558A7">
      <w:pPr>
        <w:spacing w:after="0" w:line="274" w:lineRule="atLeast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9.2.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Родители (законные представители) воспитанников знакомятся с локальными актами при поступлении в Учреждение в соответствии с «Порядком ознакомл</w:t>
      </w:r>
      <w:r w:rsidR="00F558A7" w:rsidRPr="00F558A7">
        <w:rPr>
          <w:rFonts w:ascii="Times New Roman" w:hAnsi="Times New Roman" w:cs="Times New Roman"/>
        </w:rPr>
        <w:t>ения с д</w:t>
      </w:r>
      <w:r w:rsidR="00B0105A">
        <w:rPr>
          <w:rFonts w:ascii="Times New Roman" w:hAnsi="Times New Roman" w:cs="Times New Roman"/>
        </w:rPr>
        <w:t>окументами МБДОУ «</w:t>
      </w:r>
      <w:proofErr w:type="spellStart"/>
      <w:r w:rsidR="00B0105A">
        <w:rPr>
          <w:rFonts w:ascii="Times New Roman" w:hAnsi="Times New Roman" w:cs="Times New Roman"/>
        </w:rPr>
        <w:t>Хорновар-Шигалинский</w:t>
      </w:r>
      <w:proofErr w:type="spellEnd"/>
      <w:r w:rsidRPr="00F558A7">
        <w:rPr>
          <w:rFonts w:ascii="Times New Roman" w:eastAsia="Times New Roman" w:hAnsi="Times New Roman" w:cs="Times New Roman"/>
        </w:rPr>
        <w:t xml:space="preserve"> детский сад», в том числе поступающих в нее лиц».</w:t>
      </w:r>
    </w:p>
    <w:p w:rsidR="00EA1F6E" w:rsidRPr="00F558A7" w:rsidRDefault="00EA1F6E" w:rsidP="00F558A7">
      <w:pPr>
        <w:spacing w:after="0" w:line="274" w:lineRule="atLeast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9.3.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Локальные акты размещаются на официальном сайте Учреждения в сети «Интернет».</w:t>
      </w:r>
    </w:p>
    <w:p w:rsidR="00EA1F6E" w:rsidRPr="00F558A7" w:rsidRDefault="00EA1F6E" w:rsidP="00F558A7">
      <w:pPr>
        <w:spacing w:after="0" w:line="274" w:lineRule="atLeast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9.4.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Подтверждение факта ознакомления работников с локальными актами осуществляется следующим образом:</w:t>
      </w:r>
    </w:p>
    <w:p w:rsidR="00EA1F6E" w:rsidRPr="00F558A7" w:rsidRDefault="00EA1F6E" w:rsidP="00F558A7">
      <w:pPr>
        <w:spacing w:after="0" w:line="274" w:lineRule="atLeast"/>
        <w:ind w:firstLine="851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подписью лица на листе ознакомления с указанием фамилии, имени, отчества и даты ознакомления. Лист ознакомления прилагается к каждому локальному акту;</w:t>
      </w:r>
    </w:p>
    <w:p w:rsidR="00EA1F6E" w:rsidRPr="00F558A7" w:rsidRDefault="00EA1F6E" w:rsidP="00F558A7">
      <w:pPr>
        <w:spacing w:after="0" w:line="274" w:lineRule="atLeast"/>
        <w:ind w:firstLine="851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подписью лица в специальном «Журнале ознакомления работников с локальными актами».</w:t>
      </w:r>
    </w:p>
    <w:p w:rsidR="00EA1F6E" w:rsidRPr="00F558A7" w:rsidRDefault="00EA1F6E" w:rsidP="00F558A7">
      <w:pPr>
        <w:spacing w:after="0" w:line="274" w:lineRule="atLeast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9.5.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Не ознакомление работников с локальными актами организации является нарушением законодательства о труде и об охране труда и может повлечь административную ответственность для заведующего по статье 5.27 КОАП РФ.</w:t>
      </w:r>
    </w:p>
    <w:p w:rsidR="00EA1F6E" w:rsidRPr="00F558A7" w:rsidRDefault="00EA1F6E" w:rsidP="00F558A7">
      <w:pPr>
        <w:spacing w:after="0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10.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ИЗМЕНЕНИЕ ЛОКАЛЬНЫХ АКТОВ</w:t>
      </w:r>
    </w:p>
    <w:p w:rsidR="00EA1F6E" w:rsidRPr="00F558A7" w:rsidRDefault="00EA1F6E" w:rsidP="00F558A7">
      <w:pPr>
        <w:spacing w:after="0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10.1.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="00B0105A">
        <w:rPr>
          <w:rFonts w:ascii="Times New Roman" w:hAnsi="Times New Roman" w:cs="Times New Roman"/>
        </w:rPr>
        <w:t>МБДОУ «Хорновар-Шигалинский</w:t>
      </w:r>
      <w:r w:rsidRPr="00F558A7">
        <w:rPr>
          <w:rFonts w:ascii="Times New Roman" w:eastAsia="Times New Roman" w:hAnsi="Times New Roman" w:cs="Times New Roman"/>
        </w:rPr>
        <w:t xml:space="preserve"> детский сад</w:t>
      </w:r>
      <w:r w:rsidRPr="00F558A7">
        <w:rPr>
          <w:rFonts w:ascii="Times New Roman" w:eastAsia="Times New Roman" w:hAnsi="Times New Roman" w:cs="Times New Roman"/>
          <w:lang w:val="en-US"/>
        </w:rPr>
        <w:t> </w:t>
      </w:r>
      <w:r w:rsidRPr="00F558A7">
        <w:rPr>
          <w:rFonts w:ascii="Times New Roman" w:eastAsia="Times New Roman" w:hAnsi="Times New Roman" w:cs="Times New Roman"/>
        </w:rPr>
        <w:t>»</w:t>
      </w:r>
      <w:r w:rsidRPr="00F558A7">
        <w:rPr>
          <w:rFonts w:ascii="Times New Roman" w:eastAsia="Times New Roman" w:hAnsi="Times New Roman" w:cs="Times New Roman"/>
          <w:lang w:val="en-US"/>
        </w:rPr>
        <w:t> </w:t>
      </w:r>
      <w:r w:rsidRPr="00F558A7">
        <w:rPr>
          <w:rFonts w:ascii="Times New Roman" w:eastAsia="Times New Roman" w:hAnsi="Times New Roman" w:cs="Times New Roman"/>
        </w:rPr>
        <w:t xml:space="preserve"> в лице заведующего вправе вносить изменения в локальные акты. Предложение о внесении изменений может исходить от любого органа, который вправе поставить вопрос о разработке и принятии данного локального акта.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10.2.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Локальные акты могут быть изменены путем внесения в них дополнительных норм, признания утратившими силу отдельных норм, утверждения новой редакции существующих норм: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в связи со вступлением в силу изменения закона или другого нормативного правового акта, содержащего нормы трудового права, Коллективного договора, соглашения;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по собственному усмотрению. В этом случае принимаемые локальные акты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об образовании, Коллективным договорам, соглашениями;</w:t>
      </w:r>
    </w:p>
    <w:p w:rsidR="00EA1F6E" w:rsidRPr="00F558A7" w:rsidRDefault="00EA1F6E" w:rsidP="00F558A7">
      <w:pPr>
        <w:spacing w:after="0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lastRenderedPageBreak/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изменения вносятся в том же порядке, в котором локальный акт разрабатывается и утверждается первоначально. Заведующий вправе в одностороннем порядке изменить условия договора с работником в случае организационных или технологических изменений условий труда. При этом необходимо соблюдать процедуру, определенную в статье 74 ТК РФ. Если локальные акты принимать с учетом мнения представительного органа работников, изменения могут быть внесены только при соблюдении порядка учета мнения этого органа (ст. 372 ТК РФ).</w:t>
      </w:r>
    </w:p>
    <w:p w:rsidR="00EA1F6E" w:rsidRPr="00F558A7" w:rsidRDefault="00EA1F6E" w:rsidP="00F558A7">
      <w:pPr>
        <w:spacing w:after="0"/>
        <w:jc w:val="both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 w:line="210" w:lineRule="atLeast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11.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ОТМЕНА ЛОКАЛЬНЫХ АКТОВ</w:t>
      </w:r>
    </w:p>
    <w:p w:rsidR="00EA1F6E" w:rsidRPr="00F558A7" w:rsidRDefault="00EA1F6E" w:rsidP="00F558A7">
      <w:pPr>
        <w:spacing w:after="0" w:line="210" w:lineRule="atLeast"/>
        <w:rPr>
          <w:rFonts w:ascii="Times New Roman" w:eastAsia="Times New Roman" w:hAnsi="Times New Roman" w:cs="Times New Roman"/>
        </w:rPr>
      </w:pPr>
    </w:p>
    <w:p w:rsidR="00EA1F6E" w:rsidRPr="00F558A7" w:rsidRDefault="00EA1F6E" w:rsidP="00F558A7">
      <w:pPr>
        <w:spacing w:after="0" w:line="220" w:lineRule="atLeast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11.1.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Основаниями для отмены локальных актов являются:</w:t>
      </w:r>
    </w:p>
    <w:p w:rsidR="00EA1F6E" w:rsidRPr="00F558A7" w:rsidRDefault="00EA1F6E" w:rsidP="00F558A7">
      <w:pPr>
        <w:spacing w:after="0" w:line="269" w:lineRule="atLeast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истечение срока действия локального акта (если при разработке локального акта был определен период его действия);</w:t>
      </w:r>
    </w:p>
    <w:p w:rsidR="00EA1F6E" w:rsidRPr="00F558A7" w:rsidRDefault="00EA1F6E" w:rsidP="00F558A7">
      <w:pPr>
        <w:spacing w:after="0" w:line="274" w:lineRule="atLeast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•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  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вступление в силу закона или другого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действующим локальным актом.</w:t>
      </w:r>
    </w:p>
    <w:p w:rsidR="00EA1F6E" w:rsidRPr="00F558A7" w:rsidRDefault="00EA1F6E" w:rsidP="00F558A7">
      <w:pPr>
        <w:spacing w:after="0" w:line="274" w:lineRule="atLeast"/>
        <w:ind w:firstLine="851"/>
        <w:jc w:val="both"/>
        <w:rPr>
          <w:rFonts w:ascii="Times New Roman" w:eastAsia="Times New Roman" w:hAnsi="Times New Roman" w:cs="Times New Roman"/>
        </w:rPr>
      </w:pPr>
      <w:r w:rsidRPr="00F558A7">
        <w:rPr>
          <w:rFonts w:ascii="Times New Roman" w:eastAsia="Times New Roman" w:hAnsi="Times New Roman" w:cs="Times New Roman"/>
        </w:rPr>
        <w:t>11.2.</w:t>
      </w:r>
      <w:r w:rsidRPr="00F558A7">
        <w:rPr>
          <w:rFonts w:ascii="Times New Roman" w:eastAsia="Times New Roman" w:hAnsi="Times New Roman" w:cs="Times New Roman"/>
          <w:sz w:val="14"/>
          <w:szCs w:val="14"/>
          <w:lang w:val="en-US"/>
        </w:rPr>
        <w:t>  </w:t>
      </w:r>
      <w:r w:rsidRPr="00F558A7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 w:rsidRPr="00F558A7">
        <w:rPr>
          <w:rFonts w:ascii="Times New Roman" w:eastAsia="Times New Roman" w:hAnsi="Times New Roman" w:cs="Times New Roman"/>
        </w:rPr>
        <w:t>Отмена локального акта в связи с утратой силы производится приказом заведующего по основной деятельности Учреждения с ознакомлением работников с</w:t>
      </w:r>
    </w:p>
    <w:p w:rsidR="0008415A" w:rsidRPr="00F558A7" w:rsidRDefault="00EA1F6E" w:rsidP="00F558A7">
      <w:pPr>
        <w:spacing w:after="0"/>
        <w:rPr>
          <w:rFonts w:ascii="Times New Roman" w:hAnsi="Times New Roman" w:cs="Times New Roman"/>
        </w:rPr>
      </w:pPr>
      <w:proofErr w:type="spellStart"/>
      <w:r w:rsidRPr="00F558A7">
        <w:rPr>
          <w:rFonts w:ascii="Times New Roman" w:eastAsia="Times New Roman" w:hAnsi="Times New Roman" w:cs="Times New Roman"/>
          <w:lang w:val="en-US"/>
        </w:rPr>
        <w:t>содержанием</w:t>
      </w:r>
      <w:proofErr w:type="spellEnd"/>
      <w:r w:rsidRPr="00F558A7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 w:rsidRPr="00F558A7">
        <w:rPr>
          <w:rFonts w:ascii="Times New Roman" w:eastAsia="Times New Roman" w:hAnsi="Times New Roman" w:cs="Times New Roman"/>
          <w:lang w:val="en-US"/>
        </w:rPr>
        <w:t>приказа</w:t>
      </w:r>
      <w:proofErr w:type="spellEnd"/>
      <w:r w:rsidRPr="00F558A7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 w:rsidRPr="00F558A7">
        <w:rPr>
          <w:rFonts w:ascii="Times New Roman" w:eastAsia="Times New Roman" w:hAnsi="Times New Roman" w:cs="Times New Roman"/>
          <w:lang w:val="en-US"/>
        </w:rPr>
        <w:t>под</w:t>
      </w:r>
      <w:proofErr w:type="spellEnd"/>
      <w:r w:rsidRPr="00F558A7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 w:rsidRPr="00F558A7">
        <w:rPr>
          <w:rFonts w:ascii="Times New Roman" w:eastAsia="Times New Roman" w:hAnsi="Times New Roman" w:cs="Times New Roman"/>
          <w:lang w:val="en-US"/>
        </w:rPr>
        <w:t>подпись</w:t>
      </w:r>
      <w:proofErr w:type="spellEnd"/>
    </w:p>
    <w:sectPr w:rsidR="0008415A" w:rsidRPr="00F558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F6E"/>
    <w:rsid w:val="0008415A"/>
    <w:rsid w:val="002C2594"/>
    <w:rsid w:val="005E6A4A"/>
    <w:rsid w:val="00A31427"/>
    <w:rsid w:val="00AF6DF5"/>
    <w:rsid w:val="00B0105A"/>
    <w:rsid w:val="00EA1F6E"/>
    <w:rsid w:val="00F546E4"/>
    <w:rsid w:val="00F55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1"/>
    <w:basedOn w:val="a0"/>
    <w:rsid w:val="00EA1F6E"/>
  </w:style>
  <w:style w:type="character" w:customStyle="1" w:styleId="a10">
    <w:name w:val="a1"/>
    <w:basedOn w:val="a0"/>
    <w:rsid w:val="00EA1F6E"/>
  </w:style>
  <w:style w:type="character" w:customStyle="1" w:styleId="2">
    <w:name w:val="2"/>
    <w:basedOn w:val="a0"/>
    <w:rsid w:val="00EA1F6E"/>
  </w:style>
  <w:style w:type="character" w:customStyle="1" w:styleId="4">
    <w:name w:val="4"/>
    <w:basedOn w:val="a0"/>
    <w:rsid w:val="00EA1F6E"/>
  </w:style>
  <w:style w:type="character" w:customStyle="1" w:styleId="1lucidasansunicode">
    <w:name w:val="1lucidasansunicode"/>
    <w:basedOn w:val="a0"/>
    <w:rsid w:val="00EA1F6E"/>
  </w:style>
  <w:style w:type="paragraph" w:styleId="a3">
    <w:name w:val="Balloon Text"/>
    <w:basedOn w:val="a"/>
    <w:link w:val="a4"/>
    <w:uiPriority w:val="99"/>
    <w:semiHidden/>
    <w:unhideWhenUsed/>
    <w:rsid w:val="00A314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14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1"/>
    <w:basedOn w:val="a0"/>
    <w:rsid w:val="00EA1F6E"/>
  </w:style>
  <w:style w:type="character" w:customStyle="1" w:styleId="a10">
    <w:name w:val="a1"/>
    <w:basedOn w:val="a0"/>
    <w:rsid w:val="00EA1F6E"/>
  </w:style>
  <w:style w:type="character" w:customStyle="1" w:styleId="2">
    <w:name w:val="2"/>
    <w:basedOn w:val="a0"/>
    <w:rsid w:val="00EA1F6E"/>
  </w:style>
  <w:style w:type="character" w:customStyle="1" w:styleId="4">
    <w:name w:val="4"/>
    <w:basedOn w:val="a0"/>
    <w:rsid w:val="00EA1F6E"/>
  </w:style>
  <w:style w:type="character" w:customStyle="1" w:styleId="1lucidasansunicode">
    <w:name w:val="1lucidasansunicode"/>
    <w:basedOn w:val="a0"/>
    <w:rsid w:val="00EA1F6E"/>
  </w:style>
  <w:style w:type="paragraph" w:styleId="a3">
    <w:name w:val="Balloon Text"/>
    <w:basedOn w:val="a"/>
    <w:link w:val="a4"/>
    <w:uiPriority w:val="99"/>
    <w:semiHidden/>
    <w:unhideWhenUsed/>
    <w:rsid w:val="00A314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14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2850</Words>
  <Characters>16246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Мишкина</dc:creator>
  <cp:lastModifiedBy>HShDs</cp:lastModifiedBy>
  <cp:revision>5</cp:revision>
  <cp:lastPrinted>2018-12-19T07:39:00Z</cp:lastPrinted>
  <dcterms:created xsi:type="dcterms:W3CDTF">2018-12-07T07:57:00Z</dcterms:created>
  <dcterms:modified xsi:type="dcterms:W3CDTF">2018-12-19T07:39:00Z</dcterms:modified>
</cp:coreProperties>
</file>